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13D86F15" w:rsidR="005E6A5D" w:rsidRPr="001A3D6B" w:rsidRDefault="00AE16C9" w:rsidP="001F785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  <w:bookmarkStart w:id="0" w:name="_GoBack"/>
      <w:bookmarkEnd w:id="0"/>
      <w:r w:rsidRPr="00596F93">
        <w:rPr>
          <w:rFonts w:asciiTheme="minorHAnsi" w:hAnsiTheme="minorHAnsi" w:cstheme="minorHAnsi"/>
          <w:b/>
          <w:bCs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58C45131" wp14:editId="4129A8CC">
            <wp:simplePos x="0" y="0"/>
            <wp:positionH relativeFrom="page">
              <wp:posOffset>5059045</wp:posOffset>
            </wp:positionH>
            <wp:positionV relativeFrom="paragraph">
              <wp:posOffset>-644525</wp:posOffset>
            </wp:positionV>
            <wp:extent cx="2501265" cy="857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EF5">
        <w:rPr>
          <w:rFonts w:cstheme="minorHAnsi"/>
          <w:noProof/>
          <w:sz w:val="32"/>
          <w:szCs w:val="32"/>
          <w:lang w:val="sr-Latn-RS" w:eastAsia="sr-Latn-RS"/>
        </w:rPr>
        <w:drawing>
          <wp:anchor distT="0" distB="0" distL="114300" distR="114300" simplePos="0" relativeHeight="251662336" behindDoc="1" locked="0" layoutInCell="1" allowOverlap="1" wp14:anchorId="24908C80" wp14:editId="712A3F95">
            <wp:simplePos x="0" y="0"/>
            <wp:positionH relativeFrom="margin">
              <wp:posOffset>-400050</wp:posOffset>
            </wp:positionH>
            <wp:positionV relativeFrom="paragraph">
              <wp:posOffset>-752475</wp:posOffset>
            </wp:positionV>
            <wp:extent cx="2038350" cy="10191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s_logo_latinica_boj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6F93">
        <w:rPr>
          <w:rFonts w:asciiTheme="minorHAnsi" w:hAnsiTheme="minorHAnsi" w:cstheme="minorHAnsi"/>
          <w:b/>
          <w:bCs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60288" behindDoc="0" locked="0" layoutInCell="1" allowOverlap="1" wp14:anchorId="03D3F2AF" wp14:editId="5A91CF6E">
            <wp:simplePos x="0" y="0"/>
            <wp:positionH relativeFrom="margin">
              <wp:align>center</wp:align>
            </wp:positionH>
            <wp:positionV relativeFrom="paragraph">
              <wp:posOffset>-472440</wp:posOffset>
            </wp:positionV>
            <wp:extent cx="2047875" cy="5016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7501D" w14:textId="07A844AD" w:rsidR="005E6A5D" w:rsidRPr="001A3D6B" w:rsidRDefault="005E6A5D" w:rsidP="005E6A5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</w:p>
    <w:p w14:paraId="5DAB6C7B" w14:textId="3D67F1F0" w:rsidR="005E6A5D" w:rsidRPr="001A3D6B" w:rsidRDefault="005E6A5D" w:rsidP="005E6A5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</w:p>
    <w:p w14:paraId="619A1D06" w14:textId="108BF0E7" w:rsidR="00C61771" w:rsidRPr="001A3D6B" w:rsidRDefault="001A3D6B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Aneks 2:</w:t>
      </w:r>
      <w:r w:rsidR="005E6A5D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</w:t>
      </w:r>
      <w:r w:rsidR="00A679EF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IZJAVA </w:t>
      </w:r>
      <w:r w:rsidR="00F36297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POD</w:t>
      </w:r>
      <w:r w:rsidR="008A7E36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NOSIOCA</w:t>
      </w:r>
      <w:r w:rsidR="00A679EF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PROJEKTA </w:t>
      </w:r>
      <w:r w:rsidR="00AE16C9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U 2024</w:t>
      </w:r>
      <w:r w:rsidR="00826E07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/</w:t>
      </w:r>
      <w:r w:rsidR="00AE16C9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2025</w:t>
      </w:r>
      <w:r w:rsidR="00826E07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 GODINI</w:t>
      </w:r>
    </w:p>
    <w:p w14:paraId="587B4594" w14:textId="62307108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u w:val="single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szCs w:val="24"/>
          <w:lang w:val="sr-Latn-RS"/>
        </w:rPr>
        <w:t xml:space="preserve">(potpisuje i overava pečatom odgovorno lice podnosioca </w:t>
      </w:r>
      <w:r w:rsidRPr="00AE16C9">
        <w:rPr>
          <w:rFonts w:asciiTheme="minorHAnsi" w:hAnsiTheme="minorHAnsi" w:cstheme="minorHAnsi"/>
          <w:bCs/>
          <w:sz w:val="24"/>
          <w:szCs w:val="24"/>
          <w:lang w:val="sr-Latn-RS"/>
        </w:rPr>
        <w:t>projekta</w:t>
      </w:r>
      <w:r w:rsidR="00AE16C9" w:rsidRPr="00AE16C9">
        <w:rPr>
          <w:rFonts w:asciiTheme="minorHAnsi" w:hAnsiTheme="minorHAnsi" w:cstheme="minorHAnsi"/>
          <w:bCs/>
          <w:sz w:val="24"/>
          <w:szCs w:val="24"/>
          <w:lang w:val="sr-Latn-RS"/>
        </w:rPr>
        <w:t>)</w:t>
      </w:r>
    </w:p>
    <w:p w14:paraId="02EB378F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B05C603" w14:textId="5CF4EFF1" w:rsidR="00A679EF" w:rsidRPr="00B46ACF" w:rsidRDefault="39DAE33E" w:rsidP="39DAE33E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</w:pP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Izjava podnosioca projektne ideje dostavlja se u elektronskoj formi, u formatu </w:t>
      </w:r>
      <w:r w:rsidRPr="00B46ACF">
        <w:rPr>
          <w:rFonts w:asciiTheme="minorHAnsi" w:hAnsiTheme="minorHAnsi" w:cstheme="minorHAnsi"/>
          <w:b/>
          <w:bCs/>
          <w:i/>
          <w:iCs/>
          <w:color w:val="FF0000"/>
          <w:szCs w:val="20"/>
          <w:lang w:val="sr-Latn-RS"/>
        </w:rPr>
        <w:t>PDF</w:t>
      </w: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>, kao zaseban dokument, zajedno sa popunjenim formularom</w:t>
      </w:r>
      <w:r w:rsidR="00B46ACF"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 za podnošenje</w:t>
      </w: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 projektne ideje (Concept Note) i izjavama partnera. U odgovarajućem delu izjave neophodno je uneti pun naziv podnosioca projektne ideje. Originalnu izjavu u štampanoj formi podnosilac projektne ideje dostavlja Beogradskoj otvorenoj školi neposredno pre potpisivanja ugovora.  </w:t>
      </w:r>
    </w:p>
    <w:p w14:paraId="6A05A809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33C0EFD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 xml:space="preserve">Ja, dolepotpisani, odgovoran za projekat u ime </w:t>
      </w:r>
      <w:r w:rsidR="006C77E4" w:rsidRPr="001A3D6B">
        <w:rPr>
          <w:rFonts w:asciiTheme="minorHAnsi" w:hAnsiTheme="minorHAnsi" w:cstheme="minorHAnsi"/>
          <w:b/>
          <w:bCs/>
          <w:sz w:val="24"/>
          <w:lang w:val="sr-Latn-RS"/>
        </w:rPr>
        <w:t>podnosioca projektne ideje</w:t>
      </w:r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 xml:space="preserve">, potvrđujem sledeće: </w:t>
      </w:r>
    </w:p>
    <w:p w14:paraId="5A39BBE3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Latn-RS"/>
        </w:rPr>
      </w:pPr>
    </w:p>
    <w:p w14:paraId="64C0F896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su informacije iznete u </w:t>
      </w:r>
      <w:r w:rsidR="000270FB" w:rsidRPr="001A3D6B">
        <w:rPr>
          <w:rFonts w:asciiTheme="minorHAnsi" w:hAnsiTheme="minorHAnsi" w:cstheme="minorHAnsi"/>
          <w:bCs/>
          <w:sz w:val="24"/>
          <w:lang w:val="sr-Latn-RS"/>
        </w:rPr>
        <w:t>prijavnom formularu tačne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; </w:t>
      </w:r>
    </w:p>
    <w:p w14:paraId="1209C414" w14:textId="742401DB" w:rsidR="000270FB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 w:rsidR="000270FB" w:rsidRPr="001A3D6B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8A7E36" w:rsidRPr="001A3D6B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pod</w:t>
      </w:r>
      <w:r w:rsidR="000270FB" w:rsidRPr="001A3D6B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 xml:space="preserve">nosioca projekta), 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(u daljem tekstu: podnosilac prijave)</w:t>
      </w:r>
      <w:r w:rsidR="000270FB" w:rsidRPr="001A3D6B">
        <w:rPr>
          <w:rFonts w:asciiTheme="minorHAnsi" w:hAnsiTheme="minorHAnsi" w:cstheme="minorHAnsi"/>
          <w:bCs/>
          <w:color w:val="FF0000"/>
          <w:sz w:val="24"/>
          <w:lang w:val="sr-Latn-RS"/>
        </w:rPr>
        <w:t xml:space="preserve"> 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ispunjava  sve uslove iz 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Poziva za podnošenje </w:t>
      </w:r>
      <w:r w:rsidR="00AE16C9">
        <w:rPr>
          <w:rFonts w:asciiTheme="minorHAnsi" w:hAnsiTheme="minorHAnsi" w:cstheme="minorHAnsi"/>
          <w:bCs/>
          <w:color w:val="auto"/>
          <w:sz w:val="24"/>
          <w:lang w:val="sr-Latn-RS"/>
        </w:rPr>
        <w:t>projektnih ideja za 2024</w:t>
      </w:r>
      <w:r w:rsidR="006C77E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/202</w:t>
      </w:r>
      <w:r w:rsidR="00AE16C9">
        <w:rPr>
          <w:rFonts w:asciiTheme="minorHAnsi" w:hAnsiTheme="minorHAnsi" w:cstheme="minorHAnsi"/>
          <w:bCs/>
          <w:color w:val="auto"/>
          <w:sz w:val="24"/>
          <w:lang w:val="sr-Latn-RS"/>
        </w:rPr>
        <w:t>5</w:t>
      </w:r>
      <w:r w:rsidR="006C77E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. godinu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u okviru </w:t>
      </w:r>
      <w:r w:rsid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programa </w:t>
      </w:r>
      <w:r w:rsidR="001A3D6B" w:rsidRPr="007E6EFB">
        <w:rPr>
          <w:rFonts w:asciiTheme="minorHAnsi" w:hAnsiTheme="minorHAnsi" w:cstheme="minorHAnsi"/>
          <w:sz w:val="24"/>
          <w:szCs w:val="24"/>
          <w:lang w:val="sr-Latn-RS"/>
        </w:rPr>
        <w:t>finansijske podrške partnerstvima između medija i udruženja mladih ili udruženja za mlade, fondacija i zadužbina koje se bave pitanjima mladih</w:t>
      </w:r>
      <w:r w:rsidR="003323A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;</w:t>
      </w:r>
    </w:p>
    <w:p w14:paraId="4F60E573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 nije u postupku likvidacije, stečajnom postupku ili pod privremenom zabranom obavljanja delatnosti; </w:t>
      </w:r>
    </w:p>
    <w:p w14:paraId="2C6C738A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prijave, niti odgovorno lice u ime podnosioca prijave, u poslednje dve godine nije kažnjavano za prekršaj ili privredni prestup vezan za njegovu delatnost; </w:t>
      </w:r>
    </w:p>
    <w:p w14:paraId="5AF5FF34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 nema blokadu računa, poreske dugove ili dugove prema organizacijama socijalnog osiguranja; </w:t>
      </w:r>
    </w:p>
    <w:p w14:paraId="53516481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>da će podnosilac prijave, na zahtev Beogradske otvorene škole, u roku od 7 radnih dana, dostaviti originalnu dokumentaciju koja potvrđuje informacije iznete u obrascu za pisanje</w:t>
      </w:r>
      <w:r w:rsidR="000D1B37" w:rsidRPr="001A3D6B">
        <w:rPr>
          <w:rFonts w:asciiTheme="minorHAnsi" w:hAnsiTheme="minorHAnsi" w:cstheme="minorHAnsi"/>
          <w:bCs/>
          <w:sz w:val="24"/>
          <w:lang w:val="sr-Latn-RS"/>
        </w:rPr>
        <w:t xml:space="preserve"> projektnih ideja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. </w:t>
      </w:r>
    </w:p>
    <w:p w14:paraId="41C8F396" w14:textId="77777777" w:rsidR="00C61771" w:rsidRPr="001A3D6B" w:rsidRDefault="00C61771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Cyrl-C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5873"/>
      </w:tblGrid>
      <w:tr w:rsidR="00A679EF" w:rsidRPr="001A3D6B" w14:paraId="7E61809C" w14:textId="77777777" w:rsidTr="001A3D6B">
        <w:trPr>
          <w:trHeight w:val="730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049F943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A3D3E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0D0B940D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2357CB45" w14:textId="77777777" w:rsidTr="001A3D6B">
        <w:trPr>
          <w:trHeight w:val="87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B9F5945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Funkcija u organizaciji civilnog društva/mediju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27B00A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7CA7DF81" w14:textId="77777777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9DE6B8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061E4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4EAFD9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B94D5A5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3DEEC669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3656B9AB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5FB0818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08A26005" w14:textId="77777777" w:rsidTr="00034380">
        <w:trPr>
          <w:trHeight w:val="683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0D91A4A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9F31CB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53128261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</w:tbl>
    <w:p w14:paraId="62486C05" w14:textId="77777777" w:rsidR="00826E07" w:rsidRPr="001A3D6B" w:rsidRDefault="00826E07">
      <w:pPr>
        <w:rPr>
          <w:rFonts w:asciiTheme="minorHAnsi" w:hAnsiTheme="minorHAnsi" w:cstheme="minorHAnsi"/>
        </w:rPr>
      </w:pPr>
    </w:p>
    <w:sectPr w:rsidR="00826E07" w:rsidRPr="001A3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4380"/>
    <w:rsid w:val="00037CBA"/>
    <w:rsid w:val="000D1B37"/>
    <w:rsid w:val="001A3D6B"/>
    <w:rsid w:val="001F785E"/>
    <w:rsid w:val="00232DAD"/>
    <w:rsid w:val="002A2A20"/>
    <w:rsid w:val="002A6051"/>
    <w:rsid w:val="003323A4"/>
    <w:rsid w:val="004351E7"/>
    <w:rsid w:val="00584127"/>
    <w:rsid w:val="00596F93"/>
    <w:rsid w:val="005C72AA"/>
    <w:rsid w:val="005E6A5D"/>
    <w:rsid w:val="006C77E4"/>
    <w:rsid w:val="0070002E"/>
    <w:rsid w:val="00703E24"/>
    <w:rsid w:val="007F64B6"/>
    <w:rsid w:val="00826E07"/>
    <w:rsid w:val="008A7E36"/>
    <w:rsid w:val="009823AF"/>
    <w:rsid w:val="00A679EF"/>
    <w:rsid w:val="00AE16C9"/>
    <w:rsid w:val="00B23C04"/>
    <w:rsid w:val="00B46ACF"/>
    <w:rsid w:val="00B87FD6"/>
    <w:rsid w:val="00C61771"/>
    <w:rsid w:val="00D768F4"/>
    <w:rsid w:val="00E536A6"/>
    <w:rsid w:val="00F36297"/>
    <w:rsid w:val="00F510C7"/>
    <w:rsid w:val="00FB65C2"/>
    <w:rsid w:val="00FD3773"/>
    <w:rsid w:val="39DAE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F285"/>
  <w15:chartTrackingRefBased/>
  <w15:docId w15:val="{59371E19-F3D6-434B-9766-C013BD86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Milja Zdravković</cp:lastModifiedBy>
  <cp:revision>33</cp:revision>
  <dcterms:created xsi:type="dcterms:W3CDTF">2021-07-07T12:17:00Z</dcterms:created>
  <dcterms:modified xsi:type="dcterms:W3CDTF">2024-05-07T13:20:00Z</dcterms:modified>
</cp:coreProperties>
</file>